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796" w14:textId="4FD6802F" w:rsidR="008200BE" w:rsidRPr="000C19E8" w:rsidRDefault="008200BE" w:rsidP="008200BE">
      <w:pPr>
        <w:jc w:val="center"/>
        <w:rPr>
          <w:sz w:val="28"/>
          <w:szCs w:val="28"/>
        </w:rPr>
      </w:pPr>
      <w:r w:rsidRPr="000C19E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0C19E8">
        <w:rPr>
          <w:sz w:val="28"/>
          <w:szCs w:val="28"/>
        </w:rPr>
        <w:t>т о деятельности административной комиссии администрации муниципального района «Качугский район» за 20</w:t>
      </w:r>
      <w:r w:rsidR="00D477D9">
        <w:rPr>
          <w:sz w:val="28"/>
          <w:szCs w:val="28"/>
        </w:rPr>
        <w:t>21</w:t>
      </w:r>
      <w:r w:rsidRPr="000C19E8">
        <w:rPr>
          <w:sz w:val="28"/>
          <w:szCs w:val="28"/>
        </w:rPr>
        <w:t xml:space="preserve"> год</w:t>
      </w:r>
    </w:p>
    <w:p w14:paraId="50F4B6B7" w14:textId="77777777" w:rsidR="008200BE" w:rsidRPr="0094623D" w:rsidRDefault="008200BE" w:rsidP="008200BE">
      <w:pPr>
        <w:rPr>
          <w:b/>
          <w:sz w:val="28"/>
          <w:szCs w:val="28"/>
        </w:rPr>
      </w:pPr>
    </w:p>
    <w:p w14:paraId="5712606C" w14:textId="6C5C08C8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Качугского района осуществляет деятельность одна районная административная комиссия. Положение о комиссии, её персональный состав утверждены Постановлением Администрации муниципального района «Качугский район» от </w:t>
      </w:r>
      <w:r w:rsidR="00D477D9">
        <w:rPr>
          <w:sz w:val="28"/>
          <w:szCs w:val="28"/>
        </w:rPr>
        <w:t>13 февраля</w:t>
      </w:r>
      <w:r>
        <w:rPr>
          <w:sz w:val="28"/>
          <w:szCs w:val="28"/>
        </w:rPr>
        <w:t xml:space="preserve"> 2018 года № </w:t>
      </w:r>
      <w:r w:rsidR="00D477D9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 положения об административной комиссии МО «Качугский район».</w:t>
      </w:r>
    </w:p>
    <w:p w14:paraId="7709F62F" w14:textId="4615CD74" w:rsidR="008200BE" w:rsidRPr="0094623D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Ответственный секретарь административной комиссии МО «Качугский район» осуществляет свою деятельность на основании</w:t>
      </w:r>
      <w:r>
        <w:rPr>
          <w:sz w:val="28"/>
          <w:szCs w:val="28"/>
        </w:rPr>
        <w:t xml:space="preserve"> и в соответствии:</w:t>
      </w:r>
      <w:r w:rsidRPr="0094623D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правонарушениях, З</w:t>
      </w:r>
      <w:r w:rsidRPr="0094623D">
        <w:rPr>
          <w:sz w:val="28"/>
          <w:szCs w:val="28"/>
        </w:rPr>
        <w:t>акона Иркутской области  об административных комиссиях №  145-оз от 12.11.2007 года</w:t>
      </w:r>
      <w:r>
        <w:rPr>
          <w:sz w:val="28"/>
          <w:szCs w:val="28"/>
        </w:rPr>
        <w:t>, Законом Иркутской области  от 08.05.2009г. «О наделении органов местного самоуправления областными государственными полномочиями по определению  персонального состава и обеспечению деятельности административных комиссий», Постановления Правительства Иркутской области от 06.10.2009г. № 277/56-пп «Об отдельных вопросах, связанных с созданием и деятельностью административных комиссий в Иркутской области», Распоряжения Правительства Иркутской области от 5 августа 2009г. № 226/34-рп «Об образовании административной комиссии в муниципальном образовании «Качугский район», п</w:t>
      </w:r>
      <w:r w:rsidRPr="0094623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94623D">
        <w:rPr>
          <w:sz w:val="28"/>
          <w:szCs w:val="28"/>
        </w:rPr>
        <w:t xml:space="preserve"> об административной комиссии МО «Качугский район»</w:t>
      </w:r>
      <w:r>
        <w:rPr>
          <w:sz w:val="28"/>
          <w:szCs w:val="28"/>
        </w:rPr>
        <w:t>, утвержденное Постановлением администрации муниципального района</w:t>
      </w:r>
      <w:r w:rsidRPr="0094623D">
        <w:rPr>
          <w:sz w:val="28"/>
          <w:szCs w:val="28"/>
        </w:rPr>
        <w:t xml:space="preserve"> от </w:t>
      </w:r>
      <w:r w:rsidR="00D477D9">
        <w:rPr>
          <w:sz w:val="28"/>
          <w:szCs w:val="28"/>
        </w:rPr>
        <w:t>13.02</w:t>
      </w:r>
      <w:r w:rsidRPr="0094623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4623D">
        <w:rPr>
          <w:sz w:val="28"/>
          <w:szCs w:val="28"/>
        </w:rPr>
        <w:t>г. №</w:t>
      </w:r>
      <w:r w:rsidR="00D477D9">
        <w:rPr>
          <w:sz w:val="28"/>
          <w:szCs w:val="28"/>
        </w:rPr>
        <w:t>19</w:t>
      </w:r>
      <w:r w:rsidRPr="0094623D">
        <w:rPr>
          <w:sz w:val="28"/>
          <w:szCs w:val="28"/>
        </w:rPr>
        <w:t xml:space="preserve">, постановлением  администрации муниципального района «Об утверждении перечней должностных лиц, наделённых полномочиями по составлению протоколов об административных правонарушениях, предусмотренных отдельными законами Иркутской области»  от </w:t>
      </w:r>
      <w:r w:rsidR="00D477D9">
        <w:rPr>
          <w:sz w:val="28"/>
          <w:szCs w:val="28"/>
        </w:rPr>
        <w:t>02.09.2019</w:t>
      </w:r>
      <w:r w:rsidRPr="0094623D">
        <w:rPr>
          <w:sz w:val="28"/>
          <w:szCs w:val="28"/>
        </w:rPr>
        <w:t>г. № 12</w:t>
      </w:r>
      <w:r w:rsidR="00D477D9">
        <w:rPr>
          <w:sz w:val="28"/>
          <w:szCs w:val="28"/>
        </w:rPr>
        <w:t>9</w:t>
      </w:r>
      <w:r>
        <w:rPr>
          <w:sz w:val="28"/>
          <w:szCs w:val="28"/>
        </w:rPr>
        <w:t xml:space="preserve"> (с внесенными изменениями и дополнениями)</w:t>
      </w:r>
      <w:r w:rsidRPr="0094623D">
        <w:rPr>
          <w:sz w:val="28"/>
          <w:szCs w:val="28"/>
        </w:rPr>
        <w:t>, соблюдая права и обязанности предусмотренные должностной инструкцией.</w:t>
      </w:r>
    </w:p>
    <w:p w14:paraId="65583AF6" w14:textId="4CF15D04" w:rsidR="00CE1614" w:rsidRPr="00724315" w:rsidRDefault="008200BE" w:rsidP="008200BE">
      <w:pPr>
        <w:ind w:firstLine="709"/>
        <w:jc w:val="both"/>
        <w:rPr>
          <w:b/>
          <w:bCs/>
          <w:sz w:val="28"/>
          <w:szCs w:val="28"/>
        </w:rPr>
      </w:pPr>
      <w:r w:rsidRPr="0094623D">
        <w:rPr>
          <w:sz w:val="28"/>
          <w:szCs w:val="28"/>
        </w:rPr>
        <w:t>За истекший период 20</w:t>
      </w:r>
      <w:r w:rsidR="00D477D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 xml:space="preserve">года  секретарем комиссии организовано и проведено  </w:t>
      </w:r>
      <w:r w:rsidR="00D477D9">
        <w:rPr>
          <w:sz w:val="28"/>
          <w:szCs w:val="28"/>
        </w:rPr>
        <w:t>13</w:t>
      </w:r>
      <w:r w:rsidRPr="0094623D">
        <w:rPr>
          <w:sz w:val="28"/>
          <w:szCs w:val="28"/>
        </w:rPr>
        <w:t xml:space="preserve"> заседани</w:t>
      </w:r>
      <w:r w:rsidR="00D477D9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B95214">
        <w:rPr>
          <w:sz w:val="28"/>
          <w:szCs w:val="28"/>
        </w:rPr>
        <w:t>20</w:t>
      </w:r>
      <w:r w:rsidR="00517483">
        <w:rPr>
          <w:sz w:val="28"/>
          <w:szCs w:val="28"/>
        </w:rPr>
        <w:t>20</w:t>
      </w:r>
      <w:r w:rsidR="00B95214">
        <w:rPr>
          <w:sz w:val="28"/>
          <w:szCs w:val="28"/>
        </w:rPr>
        <w:t xml:space="preserve"> год – 1</w:t>
      </w:r>
      <w:r w:rsidR="00517483">
        <w:rPr>
          <w:sz w:val="28"/>
          <w:szCs w:val="28"/>
        </w:rPr>
        <w:t>1</w:t>
      </w:r>
      <w:r w:rsidR="00B95214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)</w:t>
      </w:r>
      <w:r w:rsidRPr="0094623D">
        <w:rPr>
          <w:sz w:val="28"/>
          <w:szCs w:val="28"/>
        </w:rPr>
        <w:t>, рассмотрен</w:t>
      </w:r>
      <w:r>
        <w:rPr>
          <w:sz w:val="28"/>
          <w:szCs w:val="28"/>
        </w:rPr>
        <w:t xml:space="preserve">о </w:t>
      </w:r>
      <w:r w:rsidR="00517483">
        <w:rPr>
          <w:sz w:val="28"/>
          <w:szCs w:val="28"/>
        </w:rPr>
        <w:t>40</w:t>
      </w:r>
      <w:r w:rsidRPr="0094623D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 протокол</w:t>
      </w:r>
      <w:r w:rsidR="005968C1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B95214">
        <w:rPr>
          <w:sz w:val="28"/>
          <w:szCs w:val="28"/>
        </w:rPr>
        <w:t>20</w:t>
      </w:r>
      <w:r w:rsidR="00517483">
        <w:rPr>
          <w:sz w:val="28"/>
          <w:szCs w:val="28"/>
        </w:rPr>
        <w:t>20</w:t>
      </w:r>
      <w:r w:rsidR="00B95214">
        <w:rPr>
          <w:sz w:val="28"/>
          <w:szCs w:val="28"/>
        </w:rPr>
        <w:t xml:space="preserve"> год – </w:t>
      </w:r>
      <w:r w:rsidR="00517483">
        <w:rPr>
          <w:sz w:val="28"/>
          <w:szCs w:val="28"/>
        </w:rPr>
        <w:t>25 протоколов</w:t>
      </w:r>
      <w:r>
        <w:rPr>
          <w:sz w:val="28"/>
          <w:szCs w:val="28"/>
        </w:rPr>
        <w:t>),</w:t>
      </w:r>
      <w:r w:rsidRPr="0094623D">
        <w:rPr>
          <w:sz w:val="28"/>
          <w:szCs w:val="28"/>
        </w:rPr>
        <w:t xml:space="preserve">  из них  </w:t>
      </w:r>
      <w:r w:rsidR="00CE1614">
        <w:rPr>
          <w:sz w:val="28"/>
          <w:szCs w:val="28"/>
        </w:rPr>
        <w:t>4</w:t>
      </w:r>
      <w:r w:rsidRPr="0094623D">
        <w:rPr>
          <w:sz w:val="28"/>
          <w:szCs w:val="28"/>
        </w:rPr>
        <w:t xml:space="preserve"> материал</w:t>
      </w:r>
      <w:r w:rsidR="00CE1614">
        <w:rPr>
          <w:sz w:val="28"/>
          <w:szCs w:val="28"/>
        </w:rPr>
        <w:t>а</w:t>
      </w:r>
      <w:r w:rsidRPr="0094623D">
        <w:rPr>
          <w:sz w:val="28"/>
          <w:szCs w:val="28"/>
        </w:rPr>
        <w:t xml:space="preserve">,  поступивших от </w:t>
      </w:r>
      <w:r>
        <w:rPr>
          <w:sz w:val="28"/>
          <w:szCs w:val="28"/>
        </w:rPr>
        <w:t xml:space="preserve">специалиста администрации </w:t>
      </w:r>
      <w:proofErr w:type="spellStart"/>
      <w:r w:rsidRPr="00724315">
        <w:rPr>
          <w:b/>
          <w:bCs/>
          <w:sz w:val="28"/>
          <w:szCs w:val="28"/>
        </w:rPr>
        <w:t>Бирюльского</w:t>
      </w:r>
      <w:proofErr w:type="spellEnd"/>
      <w:r w:rsidRPr="00724315">
        <w:rPr>
          <w:b/>
          <w:bCs/>
          <w:sz w:val="28"/>
          <w:szCs w:val="28"/>
        </w:rPr>
        <w:t xml:space="preserve"> </w:t>
      </w:r>
      <w:r w:rsidRPr="009462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Pr="0094623D">
        <w:rPr>
          <w:sz w:val="28"/>
          <w:szCs w:val="28"/>
        </w:rPr>
        <w:t xml:space="preserve"> </w:t>
      </w:r>
      <w:r w:rsidR="00CE1614">
        <w:rPr>
          <w:sz w:val="28"/>
          <w:szCs w:val="28"/>
        </w:rPr>
        <w:t>4</w:t>
      </w:r>
      <w:r w:rsidRPr="0094623D">
        <w:rPr>
          <w:sz w:val="28"/>
          <w:szCs w:val="28"/>
        </w:rPr>
        <w:t xml:space="preserve"> протокол</w:t>
      </w:r>
      <w:r w:rsidR="00CE1614">
        <w:rPr>
          <w:sz w:val="28"/>
          <w:szCs w:val="28"/>
        </w:rPr>
        <w:t>а</w:t>
      </w:r>
      <w:r w:rsidRPr="0094623D">
        <w:rPr>
          <w:sz w:val="28"/>
          <w:szCs w:val="28"/>
        </w:rPr>
        <w:t>,  поступивши</w:t>
      </w:r>
      <w:r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из администрации </w:t>
      </w:r>
      <w:proofErr w:type="spellStart"/>
      <w:r w:rsidRPr="00724315">
        <w:rPr>
          <w:b/>
          <w:bCs/>
          <w:sz w:val="28"/>
          <w:szCs w:val="28"/>
        </w:rPr>
        <w:t>Харбатовского</w:t>
      </w:r>
      <w:proofErr w:type="spellEnd"/>
      <w:r w:rsidRPr="009462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</w:t>
      </w:r>
      <w:r w:rsidR="00CE1614">
        <w:rPr>
          <w:sz w:val="28"/>
          <w:szCs w:val="28"/>
        </w:rPr>
        <w:t xml:space="preserve">11 </w:t>
      </w:r>
      <w:r w:rsidRPr="0094623D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94623D">
        <w:rPr>
          <w:sz w:val="28"/>
          <w:szCs w:val="28"/>
        </w:rPr>
        <w:t xml:space="preserve"> от </w:t>
      </w:r>
      <w:r w:rsidR="00CE1614">
        <w:rPr>
          <w:sz w:val="28"/>
          <w:szCs w:val="28"/>
        </w:rPr>
        <w:t>администрации</w:t>
      </w:r>
      <w:r w:rsidRPr="0094623D">
        <w:rPr>
          <w:sz w:val="28"/>
          <w:szCs w:val="28"/>
        </w:rPr>
        <w:t xml:space="preserve"> </w:t>
      </w:r>
      <w:proofErr w:type="spellStart"/>
      <w:r w:rsidRPr="00724315">
        <w:rPr>
          <w:b/>
          <w:bCs/>
          <w:sz w:val="28"/>
          <w:szCs w:val="28"/>
        </w:rPr>
        <w:t>Ангинского</w:t>
      </w:r>
      <w:proofErr w:type="spellEnd"/>
      <w:r w:rsidRPr="009462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9462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4623D">
        <w:rPr>
          <w:sz w:val="28"/>
          <w:szCs w:val="28"/>
        </w:rPr>
        <w:t xml:space="preserve"> протокол, поступивши</w:t>
      </w:r>
      <w:r>
        <w:rPr>
          <w:sz w:val="28"/>
          <w:szCs w:val="28"/>
        </w:rPr>
        <w:t>й</w:t>
      </w:r>
      <w:r w:rsidRPr="0094623D">
        <w:rPr>
          <w:sz w:val="28"/>
          <w:szCs w:val="28"/>
        </w:rPr>
        <w:t xml:space="preserve"> из администрации </w:t>
      </w:r>
      <w:r w:rsidRPr="00724315">
        <w:rPr>
          <w:b/>
          <w:bCs/>
          <w:sz w:val="28"/>
          <w:szCs w:val="28"/>
        </w:rPr>
        <w:t>Карлукского</w:t>
      </w:r>
      <w:r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Pr="0094623D">
        <w:rPr>
          <w:sz w:val="28"/>
          <w:szCs w:val="28"/>
        </w:rPr>
        <w:t xml:space="preserve"> </w:t>
      </w:r>
      <w:r w:rsidR="00CE1614">
        <w:rPr>
          <w:sz w:val="28"/>
          <w:szCs w:val="28"/>
        </w:rPr>
        <w:t>7</w:t>
      </w:r>
      <w:r w:rsidRPr="0094623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94623D">
        <w:rPr>
          <w:sz w:val="28"/>
          <w:szCs w:val="28"/>
        </w:rPr>
        <w:t>, поступивши</w:t>
      </w:r>
      <w:r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из администрации </w:t>
      </w:r>
      <w:r w:rsidRPr="00724315">
        <w:rPr>
          <w:b/>
          <w:bCs/>
          <w:sz w:val="28"/>
          <w:szCs w:val="28"/>
        </w:rPr>
        <w:t>Качугского сельского</w:t>
      </w:r>
      <w:r w:rsidRPr="009462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="00C00272">
        <w:rPr>
          <w:sz w:val="28"/>
          <w:szCs w:val="28"/>
        </w:rPr>
        <w:t xml:space="preserve">7 протоколов – от администрации </w:t>
      </w:r>
      <w:r w:rsidR="00C00272" w:rsidRPr="00724315">
        <w:rPr>
          <w:b/>
          <w:bCs/>
          <w:sz w:val="28"/>
          <w:szCs w:val="28"/>
        </w:rPr>
        <w:t>Качугского городского</w:t>
      </w:r>
      <w:r w:rsidR="00C00272">
        <w:rPr>
          <w:sz w:val="28"/>
          <w:szCs w:val="28"/>
        </w:rPr>
        <w:t xml:space="preserve"> поселения, 6</w:t>
      </w:r>
      <w:r w:rsidR="00CE1614"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94623D">
        <w:rPr>
          <w:sz w:val="28"/>
          <w:szCs w:val="28"/>
        </w:rPr>
        <w:t xml:space="preserve"> </w:t>
      </w:r>
      <w:r w:rsidR="00CE1614">
        <w:rPr>
          <w:sz w:val="28"/>
          <w:szCs w:val="28"/>
        </w:rPr>
        <w:t>–</w:t>
      </w:r>
      <w:r w:rsidRPr="0094623D">
        <w:rPr>
          <w:sz w:val="28"/>
          <w:szCs w:val="28"/>
        </w:rPr>
        <w:t xml:space="preserve"> от</w:t>
      </w:r>
      <w:r w:rsidR="00CE1614">
        <w:rPr>
          <w:sz w:val="28"/>
          <w:szCs w:val="28"/>
        </w:rPr>
        <w:t xml:space="preserve"> </w:t>
      </w:r>
      <w:r w:rsidR="00CE1614" w:rsidRPr="00724315">
        <w:rPr>
          <w:b/>
          <w:bCs/>
          <w:sz w:val="28"/>
          <w:szCs w:val="28"/>
        </w:rPr>
        <w:t>УУП МО МВД России «Качугский».</w:t>
      </w:r>
    </w:p>
    <w:p w14:paraId="543658F1" w14:textId="5D734DBA" w:rsidR="008200BE" w:rsidRPr="00724315" w:rsidRDefault="008200BE" w:rsidP="008200BE">
      <w:pPr>
        <w:ind w:firstLine="709"/>
        <w:jc w:val="both"/>
        <w:rPr>
          <w:b/>
          <w:bCs/>
          <w:sz w:val="28"/>
          <w:szCs w:val="28"/>
        </w:rPr>
      </w:pPr>
      <w:r w:rsidRPr="00724315">
        <w:rPr>
          <w:b/>
          <w:bCs/>
          <w:sz w:val="28"/>
          <w:szCs w:val="28"/>
        </w:rPr>
        <w:t xml:space="preserve"> </w:t>
      </w:r>
    </w:p>
    <w:p w14:paraId="31742528" w14:textId="77777777" w:rsidR="00516B6B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 xml:space="preserve">Согласно ст. 2 </w:t>
      </w:r>
      <w:r>
        <w:rPr>
          <w:sz w:val="28"/>
          <w:szCs w:val="28"/>
        </w:rPr>
        <w:t>З</w:t>
      </w:r>
      <w:r w:rsidRPr="0094623D">
        <w:rPr>
          <w:sz w:val="28"/>
          <w:szCs w:val="28"/>
        </w:rPr>
        <w:t>акона № 173-</w:t>
      </w:r>
      <w:r>
        <w:rPr>
          <w:sz w:val="28"/>
          <w:szCs w:val="28"/>
        </w:rPr>
        <w:t>ОЗ</w:t>
      </w:r>
      <w:r w:rsidRPr="0094623D">
        <w:rPr>
          <w:sz w:val="28"/>
          <w:szCs w:val="28"/>
        </w:rPr>
        <w:t xml:space="preserve"> об отдельных вопросах регулирования административной ответственности в области благоустройства территорий </w:t>
      </w:r>
      <w:r w:rsidRPr="0094623D">
        <w:rPr>
          <w:sz w:val="28"/>
          <w:szCs w:val="28"/>
        </w:rPr>
        <w:lastRenderedPageBreak/>
        <w:t>муниципальных образований Иркутской области за правонарушения в сфере благоустройства территорий поселений</w:t>
      </w:r>
      <w:r w:rsidR="00516B6B">
        <w:rPr>
          <w:sz w:val="28"/>
          <w:szCs w:val="28"/>
        </w:rPr>
        <w:t>:</w:t>
      </w:r>
    </w:p>
    <w:p w14:paraId="6F89E606" w14:textId="16760922" w:rsidR="00516B6B" w:rsidRPr="00516B6B" w:rsidRDefault="008200BE" w:rsidP="008200BE">
      <w:pPr>
        <w:ind w:firstLine="709"/>
        <w:jc w:val="both"/>
        <w:rPr>
          <w:b/>
          <w:bCs/>
          <w:sz w:val="28"/>
          <w:szCs w:val="28"/>
        </w:rPr>
      </w:pPr>
      <w:r w:rsidRPr="0094623D">
        <w:rPr>
          <w:sz w:val="28"/>
          <w:szCs w:val="28"/>
        </w:rPr>
        <w:t xml:space="preserve"> - загромождение и захламление придомовой территории и территории общего пользования - рассмотрено-</w:t>
      </w:r>
      <w:r w:rsidR="00C00272">
        <w:rPr>
          <w:b/>
          <w:bCs/>
          <w:sz w:val="28"/>
          <w:szCs w:val="28"/>
        </w:rPr>
        <w:t>6</w:t>
      </w:r>
      <w:r w:rsidRPr="00516B6B">
        <w:rPr>
          <w:b/>
          <w:bCs/>
          <w:sz w:val="28"/>
          <w:szCs w:val="28"/>
        </w:rPr>
        <w:t xml:space="preserve"> материал</w:t>
      </w:r>
      <w:r w:rsidR="00C00272"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A3313C">
        <w:rPr>
          <w:sz w:val="28"/>
          <w:szCs w:val="28"/>
        </w:rPr>
        <w:t>20</w:t>
      </w:r>
      <w:r w:rsidR="00C00272">
        <w:rPr>
          <w:sz w:val="28"/>
          <w:szCs w:val="28"/>
        </w:rPr>
        <w:t>20</w:t>
      </w:r>
      <w:r w:rsidR="00A3313C">
        <w:rPr>
          <w:sz w:val="28"/>
          <w:szCs w:val="28"/>
        </w:rPr>
        <w:t xml:space="preserve"> год – </w:t>
      </w:r>
      <w:r w:rsidR="00C00272">
        <w:rPr>
          <w:sz w:val="28"/>
          <w:szCs w:val="28"/>
        </w:rPr>
        <w:t>5</w:t>
      </w:r>
      <w:r w:rsidR="00A3313C">
        <w:rPr>
          <w:sz w:val="28"/>
          <w:szCs w:val="28"/>
        </w:rPr>
        <w:t xml:space="preserve"> материалов</w:t>
      </w:r>
      <w:r w:rsidR="00DB0DB8">
        <w:rPr>
          <w:sz w:val="28"/>
          <w:szCs w:val="28"/>
        </w:rPr>
        <w:t>)</w:t>
      </w:r>
      <w:r w:rsidRPr="0094623D">
        <w:rPr>
          <w:sz w:val="28"/>
          <w:szCs w:val="28"/>
        </w:rPr>
        <w:t>,</w:t>
      </w:r>
      <w:r w:rsidR="00516B6B">
        <w:rPr>
          <w:sz w:val="28"/>
          <w:szCs w:val="28"/>
        </w:rPr>
        <w:t xml:space="preserve"> </w:t>
      </w:r>
      <w:r w:rsidR="00A3313C">
        <w:rPr>
          <w:sz w:val="28"/>
          <w:szCs w:val="28"/>
        </w:rPr>
        <w:t>в 20</w:t>
      </w:r>
      <w:r w:rsidR="00DB0DB8">
        <w:rPr>
          <w:sz w:val="28"/>
          <w:szCs w:val="28"/>
        </w:rPr>
        <w:t>21</w:t>
      </w:r>
      <w:r w:rsidR="00A3313C">
        <w:rPr>
          <w:sz w:val="28"/>
          <w:szCs w:val="28"/>
        </w:rPr>
        <w:t xml:space="preserve"> году </w:t>
      </w:r>
      <w:r w:rsidR="00516B6B">
        <w:rPr>
          <w:sz w:val="28"/>
          <w:szCs w:val="28"/>
        </w:rPr>
        <w:t xml:space="preserve">наложено административных штрафов на общую сумму </w:t>
      </w:r>
      <w:r w:rsidR="00DB0DB8">
        <w:rPr>
          <w:b/>
          <w:bCs/>
          <w:sz w:val="28"/>
          <w:szCs w:val="28"/>
        </w:rPr>
        <w:t>5000</w:t>
      </w:r>
      <w:r w:rsidR="00516B6B" w:rsidRPr="00516B6B">
        <w:rPr>
          <w:b/>
          <w:bCs/>
          <w:sz w:val="28"/>
          <w:szCs w:val="28"/>
        </w:rPr>
        <w:t xml:space="preserve"> рублей;</w:t>
      </w:r>
    </w:p>
    <w:p w14:paraId="6F8DA81B" w14:textId="38D573CE" w:rsidR="00516B6B" w:rsidRPr="00516B6B" w:rsidRDefault="00516B6B" w:rsidP="008200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BE" w:rsidRPr="0094623D">
        <w:rPr>
          <w:sz w:val="28"/>
          <w:szCs w:val="28"/>
        </w:rPr>
        <w:t xml:space="preserve">в области выгула собак и иных домашних животных на территории общего пользования, а также несоблюдение владельцами домашних животных обязанностей по их содержанию - </w:t>
      </w:r>
      <w:r w:rsidR="00DB0DB8">
        <w:rPr>
          <w:b/>
          <w:bCs/>
          <w:sz w:val="28"/>
          <w:szCs w:val="28"/>
        </w:rPr>
        <w:t>5</w:t>
      </w:r>
      <w:r w:rsidR="008200BE" w:rsidRPr="00516B6B">
        <w:rPr>
          <w:b/>
          <w:bCs/>
          <w:sz w:val="28"/>
          <w:szCs w:val="28"/>
        </w:rPr>
        <w:t xml:space="preserve"> материалов</w:t>
      </w:r>
      <w:r w:rsidR="008200BE">
        <w:rPr>
          <w:sz w:val="28"/>
          <w:szCs w:val="28"/>
        </w:rPr>
        <w:t xml:space="preserve"> (</w:t>
      </w:r>
      <w:r w:rsidR="00A3313C">
        <w:rPr>
          <w:sz w:val="28"/>
          <w:szCs w:val="28"/>
        </w:rPr>
        <w:t>20</w:t>
      </w:r>
      <w:r w:rsidR="00DB0DB8">
        <w:rPr>
          <w:sz w:val="28"/>
          <w:szCs w:val="28"/>
        </w:rPr>
        <w:t>20</w:t>
      </w:r>
      <w:r w:rsidR="00A3313C">
        <w:rPr>
          <w:sz w:val="28"/>
          <w:szCs w:val="28"/>
        </w:rPr>
        <w:t xml:space="preserve">г. – </w:t>
      </w:r>
      <w:r w:rsidR="00DB0DB8">
        <w:rPr>
          <w:sz w:val="28"/>
          <w:szCs w:val="28"/>
        </w:rPr>
        <w:t>3</w:t>
      </w:r>
      <w:r w:rsidR="00A3313C">
        <w:rPr>
          <w:sz w:val="28"/>
          <w:szCs w:val="28"/>
        </w:rPr>
        <w:t xml:space="preserve"> материал</w:t>
      </w:r>
      <w:r w:rsidR="00DB0DB8">
        <w:rPr>
          <w:sz w:val="28"/>
          <w:szCs w:val="28"/>
        </w:rPr>
        <w:t>а), в 2021 году наложено</w:t>
      </w:r>
      <w:r w:rsidR="00A3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штрафов на общую сумму </w:t>
      </w:r>
      <w:r w:rsidR="00DB0DB8">
        <w:rPr>
          <w:b/>
          <w:bCs/>
          <w:sz w:val="28"/>
          <w:szCs w:val="28"/>
        </w:rPr>
        <w:t>3</w:t>
      </w:r>
      <w:r w:rsidRPr="00516B6B">
        <w:rPr>
          <w:b/>
          <w:bCs/>
          <w:sz w:val="28"/>
          <w:szCs w:val="28"/>
        </w:rPr>
        <w:t>000 рублей;</w:t>
      </w:r>
    </w:p>
    <w:p w14:paraId="6E64306D" w14:textId="151E947B" w:rsidR="00516B6B" w:rsidRPr="00516B6B" w:rsidRDefault="00516B6B" w:rsidP="008200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BE" w:rsidRPr="0094623D">
        <w:rPr>
          <w:sz w:val="28"/>
          <w:szCs w:val="28"/>
        </w:rPr>
        <w:t xml:space="preserve">в сфере выпаса сельскохозяйственных животных в местах не установленных ОМС </w:t>
      </w:r>
      <w:r w:rsidR="008200BE">
        <w:rPr>
          <w:sz w:val="28"/>
          <w:szCs w:val="28"/>
        </w:rPr>
        <w:t>–</w:t>
      </w:r>
      <w:r w:rsidR="008200BE" w:rsidRPr="0094623D">
        <w:rPr>
          <w:sz w:val="28"/>
          <w:szCs w:val="28"/>
        </w:rPr>
        <w:t xml:space="preserve"> </w:t>
      </w:r>
      <w:r w:rsidR="00DB0DB8">
        <w:rPr>
          <w:b/>
          <w:bCs/>
          <w:sz w:val="28"/>
          <w:szCs w:val="28"/>
        </w:rPr>
        <w:t>20</w:t>
      </w:r>
      <w:r w:rsidR="008200BE">
        <w:rPr>
          <w:sz w:val="28"/>
          <w:szCs w:val="28"/>
        </w:rPr>
        <w:t xml:space="preserve"> </w:t>
      </w:r>
      <w:r w:rsidR="00B95214">
        <w:rPr>
          <w:sz w:val="28"/>
          <w:szCs w:val="28"/>
        </w:rPr>
        <w:t>материал</w:t>
      </w:r>
      <w:r w:rsidR="00DB0DB8">
        <w:rPr>
          <w:sz w:val="28"/>
          <w:szCs w:val="28"/>
        </w:rPr>
        <w:t>ов</w:t>
      </w:r>
      <w:r w:rsidR="00B95214">
        <w:rPr>
          <w:sz w:val="28"/>
          <w:szCs w:val="28"/>
        </w:rPr>
        <w:t xml:space="preserve"> </w:t>
      </w:r>
      <w:r w:rsidR="008200BE">
        <w:rPr>
          <w:sz w:val="28"/>
          <w:szCs w:val="28"/>
        </w:rPr>
        <w:t>(</w:t>
      </w:r>
      <w:r w:rsidR="00B95214">
        <w:rPr>
          <w:sz w:val="28"/>
          <w:szCs w:val="28"/>
        </w:rPr>
        <w:t>20</w:t>
      </w:r>
      <w:r w:rsidR="00DB0DB8">
        <w:rPr>
          <w:sz w:val="28"/>
          <w:szCs w:val="28"/>
        </w:rPr>
        <w:t>20</w:t>
      </w:r>
      <w:r w:rsidR="00B95214">
        <w:rPr>
          <w:sz w:val="28"/>
          <w:szCs w:val="28"/>
        </w:rPr>
        <w:t xml:space="preserve"> год – </w:t>
      </w:r>
      <w:r w:rsidR="00DB0DB8">
        <w:rPr>
          <w:sz w:val="28"/>
          <w:szCs w:val="28"/>
        </w:rPr>
        <w:t xml:space="preserve">0 </w:t>
      </w:r>
      <w:r w:rsidR="00B95214">
        <w:rPr>
          <w:sz w:val="28"/>
          <w:szCs w:val="28"/>
        </w:rPr>
        <w:t>материал</w:t>
      </w:r>
      <w:r w:rsidR="00DB0DB8">
        <w:rPr>
          <w:sz w:val="28"/>
          <w:szCs w:val="28"/>
        </w:rPr>
        <w:t>ов</w:t>
      </w:r>
      <w:r w:rsidR="008200BE" w:rsidRPr="0094623D">
        <w:rPr>
          <w:sz w:val="28"/>
          <w:szCs w:val="28"/>
        </w:rPr>
        <w:t>,</w:t>
      </w:r>
      <w:r>
        <w:rPr>
          <w:sz w:val="28"/>
          <w:szCs w:val="28"/>
        </w:rPr>
        <w:t xml:space="preserve"> наложено </w:t>
      </w:r>
      <w:r w:rsidR="00B95214">
        <w:rPr>
          <w:sz w:val="28"/>
          <w:szCs w:val="28"/>
        </w:rPr>
        <w:t>в 20</w:t>
      </w:r>
      <w:r w:rsidR="00DB0DB8">
        <w:rPr>
          <w:sz w:val="28"/>
          <w:szCs w:val="28"/>
        </w:rPr>
        <w:t>21</w:t>
      </w:r>
      <w:r w:rsidR="00B9521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административных штрафов на общую сумму </w:t>
      </w:r>
      <w:r w:rsidR="00C85CDF">
        <w:rPr>
          <w:b/>
          <w:bCs/>
          <w:sz w:val="28"/>
          <w:szCs w:val="28"/>
        </w:rPr>
        <w:t xml:space="preserve">19 </w:t>
      </w:r>
      <w:r w:rsidRPr="00516B6B">
        <w:rPr>
          <w:b/>
          <w:bCs/>
          <w:sz w:val="28"/>
          <w:szCs w:val="28"/>
        </w:rPr>
        <w:t>000 рублей;</w:t>
      </w:r>
    </w:p>
    <w:p w14:paraId="7E050F12" w14:textId="189D26AD" w:rsidR="00516B6B" w:rsidRDefault="00516B6B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00BE" w:rsidRPr="0094623D">
        <w:rPr>
          <w:sz w:val="28"/>
          <w:szCs w:val="28"/>
        </w:rPr>
        <w:t xml:space="preserve"> торговля в неустановленных ОМС местах </w:t>
      </w:r>
      <w:r w:rsidR="008200BE" w:rsidRPr="00516B6B">
        <w:rPr>
          <w:b/>
          <w:bCs/>
          <w:sz w:val="28"/>
          <w:szCs w:val="28"/>
        </w:rPr>
        <w:t xml:space="preserve">– 0 </w:t>
      </w:r>
      <w:r w:rsidR="00C85CDF">
        <w:rPr>
          <w:b/>
          <w:bCs/>
          <w:sz w:val="28"/>
          <w:szCs w:val="28"/>
        </w:rPr>
        <w:t xml:space="preserve">материалов </w:t>
      </w:r>
      <w:r w:rsidR="008200BE" w:rsidRPr="00516B6B">
        <w:rPr>
          <w:b/>
          <w:bCs/>
          <w:sz w:val="28"/>
          <w:szCs w:val="28"/>
        </w:rPr>
        <w:t>(</w:t>
      </w:r>
      <w:r w:rsidR="00B95214">
        <w:rPr>
          <w:b/>
          <w:bCs/>
          <w:sz w:val="28"/>
          <w:szCs w:val="28"/>
        </w:rPr>
        <w:t>20</w:t>
      </w:r>
      <w:r w:rsidR="00C85CDF">
        <w:rPr>
          <w:b/>
          <w:bCs/>
          <w:sz w:val="28"/>
          <w:szCs w:val="28"/>
        </w:rPr>
        <w:t xml:space="preserve">20 -0 </w:t>
      </w:r>
      <w:r w:rsidR="008200BE" w:rsidRPr="00516B6B">
        <w:rPr>
          <w:b/>
          <w:bCs/>
          <w:sz w:val="28"/>
          <w:szCs w:val="28"/>
        </w:rPr>
        <w:t>материалов</w:t>
      </w:r>
      <w:r w:rsidR="00C85CDF">
        <w:rPr>
          <w:b/>
          <w:bCs/>
          <w:sz w:val="28"/>
          <w:szCs w:val="28"/>
        </w:rPr>
        <w:t>)</w:t>
      </w:r>
      <w:r w:rsidR="008200BE" w:rsidRPr="00516B6B">
        <w:rPr>
          <w:b/>
          <w:bCs/>
          <w:sz w:val="28"/>
          <w:szCs w:val="28"/>
        </w:rPr>
        <w:t>.</w:t>
      </w:r>
      <w:r w:rsidR="008200BE" w:rsidRPr="0094623D">
        <w:rPr>
          <w:sz w:val="28"/>
          <w:szCs w:val="28"/>
        </w:rPr>
        <w:t xml:space="preserve"> </w:t>
      </w:r>
    </w:p>
    <w:p w14:paraId="1CBE28C3" w14:textId="77777777" w:rsidR="00516B6B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На основании закона №107–</w:t>
      </w:r>
      <w:r>
        <w:rPr>
          <w:sz w:val="28"/>
          <w:szCs w:val="28"/>
        </w:rPr>
        <w:t>ОЗ</w:t>
      </w:r>
      <w:r w:rsidRPr="0094623D">
        <w:rPr>
          <w:sz w:val="28"/>
          <w:szCs w:val="28"/>
        </w:rPr>
        <w:t xml:space="preserve"> об административной ответственности в сфере общественного порядка в Иркутской области</w:t>
      </w:r>
      <w:r w:rsidR="00516B6B">
        <w:rPr>
          <w:sz w:val="28"/>
          <w:szCs w:val="28"/>
        </w:rPr>
        <w:t>:</w:t>
      </w:r>
    </w:p>
    <w:p w14:paraId="558F4635" w14:textId="4DD8FE35" w:rsidR="00516B6B" w:rsidRPr="00C85CDF" w:rsidRDefault="00516B6B" w:rsidP="008200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8200BE" w:rsidRPr="0094623D">
        <w:rPr>
          <w:sz w:val="28"/>
          <w:szCs w:val="28"/>
        </w:rPr>
        <w:t xml:space="preserve"> по ст. 3 (нарушение общественного порядка, выразившееся в совершении </w:t>
      </w:r>
      <w:proofErr w:type="gramStart"/>
      <w:r w:rsidR="008200BE" w:rsidRPr="0094623D">
        <w:rPr>
          <w:sz w:val="28"/>
          <w:szCs w:val="28"/>
        </w:rPr>
        <w:t>действий</w:t>
      </w:r>
      <w:proofErr w:type="gramEnd"/>
      <w:r w:rsidR="008200BE" w:rsidRPr="0094623D">
        <w:rPr>
          <w:sz w:val="28"/>
          <w:szCs w:val="28"/>
        </w:rPr>
        <w:t xml:space="preserve"> нарушающих тишину и покой граждан) </w:t>
      </w:r>
      <w:r w:rsidR="008200BE" w:rsidRPr="00516B6B">
        <w:rPr>
          <w:b/>
          <w:bCs/>
          <w:sz w:val="28"/>
          <w:szCs w:val="28"/>
        </w:rPr>
        <w:t xml:space="preserve">– </w:t>
      </w:r>
      <w:r w:rsidR="00C85CDF">
        <w:rPr>
          <w:b/>
          <w:bCs/>
          <w:sz w:val="28"/>
          <w:szCs w:val="28"/>
        </w:rPr>
        <w:t>9</w:t>
      </w:r>
      <w:r w:rsidR="008200BE" w:rsidRPr="00516B6B">
        <w:rPr>
          <w:b/>
          <w:bCs/>
          <w:sz w:val="28"/>
          <w:szCs w:val="28"/>
        </w:rPr>
        <w:t xml:space="preserve"> материалов (</w:t>
      </w:r>
      <w:r w:rsidR="00B95214">
        <w:rPr>
          <w:b/>
          <w:bCs/>
          <w:sz w:val="28"/>
          <w:szCs w:val="28"/>
        </w:rPr>
        <w:t>20</w:t>
      </w:r>
      <w:r w:rsidR="00C85CDF">
        <w:rPr>
          <w:b/>
          <w:bCs/>
          <w:sz w:val="28"/>
          <w:szCs w:val="28"/>
        </w:rPr>
        <w:t>20</w:t>
      </w:r>
      <w:r w:rsidR="00B95214">
        <w:rPr>
          <w:b/>
          <w:bCs/>
          <w:sz w:val="28"/>
          <w:szCs w:val="28"/>
        </w:rPr>
        <w:t xml:space="preserve"> год – </w:t>
      </w:r>
      <w:r w:rsidR="00C85CDF">
        <w:rPr>
          <w:b/>
          <w:bCs/>
          <w:sz w:val="28"/>
          <w:szCs w:val="28"/>
        </w:rPr>
        <w:t>5</w:t>
      </w:r>
      <w:r w:rsidR="00B95214">
        <w:rPr>
          <w:b/>
          <w:bCs/>
          <w:sz w:val="28"/>
          <w:szCs w:val="28"/>
        </w:rPr>
        <w:t xml:space="preserve"> материалов</w:t>
      </w:r>
      <w:r w:rsidR="00C85CDF">
        <w:rPr>
          <w:b/>
          <w:bCs/>
          <w:sz w:val="28"/>
          <w:szCs w:val="28"/>
        </w:rPr>
        <w:t>),</w:t>
      </w:r>
      <w:r w:rsidR="00C85CDF">
        <w:rPr>
          <w:sz w:val="28"/>
          <w:szCs w:val="28"/>
        </w:rPr>
        <w:t xml:space="preserve"> наложено административных штрафов на сумму </w:t>
      </w:r>
      <w:r w:rsidR="00C85CDF" w:rsidRPr="00C85CDF">
        <w:rPr>
          <w:b/>
          <w:bCs/>
          <w:sz w:val="28"/>
          <w:szCs w:val="28"/>
        </w:rPr>
        <w:t>2 400 рублей.</w:t>
      </w:r>
    </w:p>
    <w:p w14:paraId="43FEF6BC" w14:textId="41E05EC3" w:rsidR="008200BE" w:rsidRDefault="00091F31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="008200BE">
        <w:rPr>
          <w:sz w:val="28"/>
          <w:szCs w:val="28"/>
        </w:rPr>
        <w:t>а</w:t>
      </w:r>
      <w:r w:rsidR="008200BE" w:rsidRPr="0094623D">
        <w:rPr>
          <w:sz w:val="28"/>
          <w:szCs w:val="28"/>
        </w:rPr>
        <w:t xml:space="preserve">ложено административных штрафов на общую сумму </w:t>
      </w:r>
      <w:r w:rsidR="00EE3D70">
        <w:rPr>
          <w:b/>
          <w:bCs/>
          <w:sz w:val="28"/>
          <w:szCs w:val="28"/>
        </w:rPr>
        <w:t xml:space="preserve">28400 </w:t>
      </w:r>
      <w:r w:rsidR="008200BE" w:rsidRPr="005752C4">
        <w:rPr>
          <w:b/>
          <w:bCs/>
          <w:sz w:val="28"/>
          <w:szCs w:val="28"/>
        </w:rPr>
        <w:t xml:space="preserve">рублей (АППГ - </w:t>
      </w:r>
      <w:r w:rsidR="00EE3D70">
        <w:rPr>
          <w:b/>
          <w:bCs/>
          <w:sz w:val="28"/>
          <w:szCs w:val="28"/>
        </w:rPr>
        <w:t>12800</w:t>
      </w:r>
      <w:r w:rsidR="008200BE" w:rsidRPr="005752C4">
        <w:rPr>
          <w:b/>
          <w:bCs/>
          <w:sz w:val="28"/>
          <w:szCs w:val="28"/>
        </w:rPr>
        <w:t xml:space="preserve"> рублей</w:t>
      </w:r>
      <w:r w:rsidR="008200BE">
        <w:rPr>
          <w:sz w:val="28"/>
          <w:szCs w:val="28"/>
        </w:rPr>
        <w:t>)</w:t>
      </w:r>
      <w:r w:rsidR="008200BE" w:rsidRPr="0094623D">
        <w:rPr>
          <w:sz w:val="28"/>
          <w:szCs w:val="28"/>
        </w:rPr>
        <w:t xml:space="preserve">, из которых взыскано </w:t>
      </w:r>
      <w:r w:rsidR="0084634D">
        <w:rPr>
          <w:b/>
          <w:bCs/>
          <w:sz w:val="28"/>
          <w:szCs w:val="28"/>
        </w:rPr>
        <w:t>19303,81</w:t>
      </w:r>
      <w:r w:rsidR="008200BE">
        <w:rPr>
          <w:sz w:val="28"/>
          <w:szCs w:val="28"/>
        </w:rPr>
        <w:t xml:space="preserve"> рубл</w:t>
      </w:r>
      <w:r w:rsidR="0084634D">
        <w:rPr>
          <w:sz w:val="28"/>
          <w:szCs w:val="28"/>
        </w:rPr>
        <w:t>я</w:t>
      </w:r>
      <w:r w:rsidR="008200BE">
        <w:rPr>
          <w:sz w:val="28"/>
          <w:szCs w:val="28"/>
        </w:rPr>
        <w:t xml:space="preserve"> (АППГ – </w:t>
      </w:r>
      <w:r w:rsidR="0084634D">
        <w:rPr>
          <w:sz w:val="28"/>
          <w:szCs w:val="28"/>
        </w:rPr>
        <w:t>11572,61</w:t>
      </w:r>
      <w:r w:rsidR="008200BE" w:rsidRPr="0094623D">
        <w:rPr>
          <w:sz w:val="28"/>
          <w:szCs w:val="28"/>
        </w:rPr>
        <w:t xml:space="preserve"> рубл</w:t>
      </w:r>
      <w:r w:rsidR="0084634D">
        <w:rPr>
          <w:sz w:val="28"/>
          <w:szCs w:val="28"/>
        </w:rPr>
        <w:t>я</w:t>
      </w:r>
      <w:r w:rsidR="008200BE">
        <w:rPr>
          <w:sz w:val="28"/>
          <w:szCs w:val="28"/>
        </w:rPr>
        <w:t>)</w:t>
      </w:r>
      <w:r w:rsidR="008200BE" w:rsidRPr="0094623D">
        <w:rPr>
          <w:sz w:val="28"/>
          <w:szCs w:val="28"/>
        </w:rPr>
        <w:t xml:space="preserve">, </w:t>
      </w:r>
      <w:r w:rsidR="008200BE">
        <w:rPr>
          <w:sz w:val="28"/>
          <w:szCs w:val="28"/>
        </w:rPr>
        <w:t>в</w:t>
      </w:r>
      <w:r w:rsidR="008200BE" w:rsidRPr="0094623D">
        <w:rPr>
          <w:sz w:val="28"/>
          <w:szCs w:val="28"/>
        </w:rPr>
        <w:t xml:space="preserve"> ССП на принудительное взыскание направлено </w:t>
      </w:r>
      <w:r w:rsidR="0084634D">
        <w:rPr>
          <w:sz w:val="28"/>
          <w:szCs w:val="28"/>
        </w:rPr>
        <w:t>16</w:t>
      </w:r>
      <w:r w:rsidR="008200BE" w:rsidRPr="0094623D">
        <w:rPr>
          <w:sz w:val="28"/>
          <w:szCs w:val="28"/>
        </w:rPr>
        <w:t xml:space="preserve"> постановлени</w:t>
      </w:r>
      <w:r w:rsidR="001A71D4">
        <w:rPr>
          <w:sz w:val="28"/>
          <w:szCs w:val="28"/>
        </w:rPr>
        <w:t>й</w:t>
      </w:r>
      <w:r w:rsidR="008200BE" w:rsidRPr="0094623D">
        <w:rPr>
          <w:sz w:val="28"/>
          <w:szCs w:val="28"/>
        </w:rPr>
        <w:t xml:space="preserve"> </w:t>
      </w:r>
      <w:r w:rsidR="008200BE">
        <w:rPr>
          <w:sz w:val="28"/>
          <w:szCs w:val="28"/>
        </w:rPr>
        <w:t xml:space="preserve">(АППГ – </w:t>
      </w:r>
      <w:r w:rsidR="0084634D">
        <w:rPr>
          <w:sz w:val="28"/>
          <w:szCs w:val="28"/>
        </w:rPr>
        <w:t>10</w:t>
      </w:r>
      <w:r w:rsidR="008200BE">
        <w:rPr>
          <w:sz w:val="28"/>
          <w:szCs w:val="28"/>
        </w:rPr>
        <w:t xml:space="preserve">) </w:t>
      </w:r>
      <w:r w:rsidR="008200BE" w:rsidRPr="0094623D">
        <w:rPr>
          <w:sz w:val="28"/>
          <w:szCs w:val="28"/>
        </w:rPr>
        <w:t xml:space="preserve">на сумму </w:t>
      </w:r>
      <w:r w:rsidR="0028147E">
        <w:rPr>
          <w:sz w:val="28"/>
          <w:szCs w:val="28"/>
        </w:rPr>
        <w:t>204</w:t>
      </w:r>
      <w:r w:rsidR="00992EDD">
        <w:rPr>
          <w:sz w:val="28"/>
          <w:szCs w:val="28"/>
        </w:rPr>
        <w:t>00</w:t>
      </w:r>
      <w:r w:rsidR="00673FC2" w:rsidRPr="00673FC2">
        <w:rPr>
          <w:sz w:val="28"/>
          <w:szCs w:val="28"/>
        </w:rPr>
        <w:t xml:space="preserve"> </w:t>
      </w:r>
      <w:r w:rsidR="008200BE" w:rsidRPr="0094623D">
        <w:rPr>
          <w:sz w:val="28"/>
          <w:szCs w:val="28"/>
        </w:rPr>
        <w:t>рублей</w:t>
      </w:r>
      <w:r w:rsidR="008200BE">
        <w:rPr>
          <w:sz w:val="28"/>
          <w:szCs w:val="28"/>
        </w:rPr>
        <w:t xml:space="preserve">, из них взыскано </w:t>
      </w:r>
      <w:r w:rsidR="00D56D8F" w:rsidRPr="00D56D8F">
        <w:rPr>
          <w:sz w:val="28"/>
          <w:szCs w:val="28"/>
        </w:rPr>
        <w:t>9730</w:t>
      </w:r>
      <w:r w:rsidR="00D56D8F">
        <w:rPr>
          <w:sz w:val="28"/>
          <w:szCs w:val="28"/>
        </w:rPr>
        <w:t>,</w:t>
      </w:r>
      <w:r w:rsidR="00D56D8F" w:rsidRPr="00D56D8F">
        <w:rPr>
          <w:sz w:val="28"/>
          <w:szCs w:val="28"/>
        </w:rPr>
        <w:t>71</w:t>
      </w:r>
      <w:r w:rsidR="008200BE">
        <w:rPr>
          <w:sz w:val="28"/>
          <w:szCs w:val="28"/>
        </w:rPr>
        <w:t xml:space="preserve"> рублей</w:t>
      </w:r>
      <w:r w:rsidR="00D56D8F">
        <w:rPr>
          <w:sz w:val="28"/>
          <w:szCs w:val="28"/>
        </w:rPr>
        <w:t>.</w:t>
      </w:r>
      <w:r w:rsidR="008200BE" w:rsidRPr="0094623D">
        <w:rPr>
          <w:sz w:val="28"/>
          <w:szCs w:val="28"/>
        </w:rPr>
        <w:t xml:space="preserve"> </w:t>
      </w:r>
    </w:p>
    <w:p w14:paraId="364BDFAD" w14:textId="4B5F27E3" w:rsidR="008200BE" w:rsidRPr="0094623D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Каждый квартал 20</w:t>
      </w:r>
      <w:r w:rsidR="00D56D8F">
        <w:rPr>
          <w:sz w:val="28"/>
          <w:szCs w:val="28"/>
        </w:rPr>
        <w:t>21</w:t>
      </w:r>
      <w:r w:rsidRPr="0094623D">
        <w:rPr>
          <w:sz w:val="28"/>
          <w:szCs w:val="28"/>
        </w:rPr>
        <w:t xml:space="preserve"> года в агентство по обеспечению деятельности мировых судей Иркутской области направлялись отчеты о деятельности административной комиссии района и об использовании финансовых средств. На протяжении 20</w:t>
      </w:r>
      <w:r w:rsidR="00D56D8F">
        <w:rPr>
          <w:sz w:val="28"/>
          <w:szCs w:val="28"/>
        </w:rPr>
        <w:t>21</w:t>
      </w:r>
      <w:r w:rsidRPr="0094623D">
        <w:rPr>
          <w:sz w:val="28"/>
          <w:szCs w:val="28"/>
        </w:rPr>
        <w:t xml:space="preserve"> года на постоянной основе велась работа с главами поселений и МО МВД России «Качугский», направленная на выявление правонарушений законодательства Иркутской области.</w:t>
      </w:r>
    </w:p>
    <w:p w14:paraId="17D0BC6D" w14:textId="77777777" w:rsidR="008200BE" w:rsidRPr="0094623D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Кроме этого</w:t>
      </w:r>
      <w:r>
        <w:rPr>
          <w:sz w:val="28"/>
          <w:szCs w:val="28"/>
        </w:rPr>
        <w:t>,</w:t>
      </w:r>
      <w:r w:rsidRPr="0094623D">
        <w:rPr>
          <w:sz w:val="28"/>
          <w:szCs w:val="28"/>
        </w:rPr>
        <w:t xml:space="preserve"> ответственный секретарь административной комиссии  в соответствии с  КоАП РФ ведет делопроизводство, формирует базу данных о правонарушителях, ведет протоколы заседаний, планирует и анализирует деятельность комиссии, тесно работает с главами сельских и городского поселений</w:t>
      </w:r>
      <w:r>
        <w:rPr>
          <w:sz w:val="28"/>
          <w:szCs w:val="28"/>
        </w:rPr>
        <w:t>, МО МВД России «Качугский», службой судебных приставов</w:t>
      </w:r>
      <w:r w:rsidRPr="0094623D">
        <w:rPr>
          <w:sz w:val="28"/>
          <w:szCs w:val="28"/>
        </w:rPr>
        <w:t>.</w:t>
      </w:r>
    </w:p>
    <w:p w14:paraId="3DD96D80" w14:textId="77777777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п</w:t>
      </w:r>
      <w:r w:rsidRPr="0094623D">
        <w:rPr>
          <w:sz w:val="28"/>
          <w:szCs w:val="28"/>
        </w:rPr>
        <w:t xml:space="preserve">роводит индивидуальные консультационные занятия с лицами уполномоченными составлять протоколы об административных правонарушениях по оформлению протоколов, актов и др. материалов при возбуждении административного производства согласно КоАП РФ. </w:t>
      </w:r>
    </w:p>
    <w:p w14:paraId="594AA16A" w14:textId="5DD2FF39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71D4">
        <w:rPr>
          <w:sz w:val="28"/>
          <w:szCs w:val="28"/>
        </w:rPr>
        <w:t>2</w:t>
      </w:r>
      <w:r w:rsidR="0028322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по</w:t>
      </w:r>
      <w:proofErr w:type="gramEnd"/>
      <w:r>
        <w:rPr>
          <w:sz w:val="28"/>
          <w:szCs w:val="28"/>
        </w:rPr>
        <w:t xml:space="preserve"> линии административной комиссии планируется продолжить работу по взысканию наложенных административных штрафов </w:t>
      </w:r>
      <w:r>
        <w:rPr>
          <w:sz w:val="28"/>
          <w:szCs w:val="28"/>
        </w:rPr>
        <w:lastRenderedPageBreak/>
        <w:t>совместно с судебными приставами; активизировать работу по выявлению правонарушений в области благоустройства территории поселений.</w:t>
      </w:r>
    </w:p>
    <w:p w14:paraId="1F1F3826" w14:textId="0E454DF3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22C26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проведено </w:t>
      </w:r>
      <w:r w:rsidR="001A71D4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1A71D4">
        <w:rPr>
          <w:sz w:val="28"/>
          <w:szCs w:val="28"/>
        </w:rPr>
        <w:t>я</w:t>
      </w:r>
      <w:r>
        <w:rPr>
          <w:sz w:val="28"/>
          <w:szCs w:val="28"/>
        </w:rPr>
        <w:t xml:space="preserve"> межведомственной комиссии по профилактике правонарушений и преступлений при администрации муниципального района «Качугский район» (</w:t>
      </w:r>
      <w:r w:rsidR="00F22C26">
        <w:rPr>
          <w:sz w:val="28"/>
          <w:szCs w:val="28"/>
        </w:rPr>
        <w:t>16.02.2021, 08.06.2021, 20.09.2021, 30.11.2021</w:t>
      </w:r>
      <w:r>
        <w:rPr>
          <w:sz w:val="28"/>
          <w:szCs w:val="28"/>
        </w:rPr>
        <w:t xml:space="preserve">). Субъектами профилактики в СМИ на постоянной основе публикуются статьи, направленные на профилактику преступлений и правонарушений на территории Качугского района. В рамках Комплексной программы профилактики правонарушений на территории Качугского района на 2016-2020гг.» (далее – Программа) проводились спортивные  и культурно-нравственные мероприятия с целью  патриотического воспитания и физического развития молодежи, в том числе и с несовершеннолетними, состоящими на учете в КДН и ЗП. На постоянной основе оказывается содействие казачьей народной дружине с целью обеспечения ее нормального функционирования при проведении мероприятий по охране общественного порядка </w:t>
      </w:r>
      <w:proofErr w:type="gramStart"/>
      <w:r>
        <w:rPr>
          <w:sz w:val="28"/>
          <w:szCs w:val="28"/>
        </w:rPr>
        <w:t>на территорий</w:t>
      </w:r>
      <w:proofErr w:type="gramEnd"/>
      <w:r>
        <w:rPr>
          <w:sz w:val="28"/>
          <w:szCs w:val="28"/>
        </w:rPr>
        <w:t xml:space="preserve"> района. В рамках Программы оказывается социальная поддержка осужденным к наказаниям и мерам уголовно-правового характера, не связанных с лишением свободы. В целях реализации Программы были израсходованы запланированные денежные средства в сумме 70 000 рублей (приобретены: </w:t>
      </w:r>
      <w:r w:rsidR="00283228">
        <w:rPr>
          <w:sz w:val="28"/>
          <w:szCs w:val="28"/>
        </w:rPr>
        <w:t xml:space="preserve">нагрудный видеорегистратор на </w:t>
      </w:r>
      <w:r w:rsidR="001F7D6C">
        <w:rPr>
          <w:sz w:val="28"/>
          <w:szCs w:val="28"/>
        </w:rPr>
        <w:t xml:space="preserve">сумму </w:t>
      </w:r>
      <w:r w:rsidR="00283228">
        <w:rPr>
          <w:sz w:val="28"/>
          <w:szCs w:val="28"/>
        </w:rPr>
        <w:t>20</w:t>
      </w:r>
      <w:r w:rsidR="001A71D4">
        <w:rPr>
          <w:sz w:val="28"/>
          <w:szCs w:val="28"/>
        </w:rPr>
        <w:t xml:space="preserve">000 рублей, ГСМ для МВД – </w:t>
      </w:r>
      <w:r w:rsidR="00F22C26">
        <w:rPr>
          <w:sz w:val="28"/>
          <w:szCs w:val="28"/>
        </w:rPr>
        <w:t>10000</w:t>
      </w:r>
      <w:r w:rsidR="001A71D4">
        <w:rPr>
          <w:sz w:val="28"/>
          <w:szCs w:val="28"/>
        </w:rPr>
        <w:t xml:space="preserve"> рублей, </w:t>
      </w:r>
      <w:r w:rsidR="00F22C26">
        <w:rPr>
          <w:sz w:val="28"/>
          <w:szCs w:val="28"/>
        </w:rPr>
        <w:t>приобретение ценных подарков для народных дружинников</w:t>
      </w:r>
      <w:r w:rsidR="00283228">
        <w:rPr>
          <w:sz w:val="28"/>
          <w:szCs w:val="28"/>
        </w:rPr>
        <w:t xml:space="preserve"> – 15 000 рублей,</w:t>
      </w:r>
      <w:r>
        <w:rPr>
          <w:sz w:val="28"/>
          <w:szCs w:val="28"/>
        </w:rPr>
        <w:t xml:space="preserve"> ГСМ для дружинников – </w:t>
      </w:r>
      <w:r w:rsidR="00283228">
        <w:rPr>
          <w:sz w:val="28"/>
          <w:szCs w:val="28"/>
        </w:rPr>
        <w:t xml:space="preserve">10 </w:t>
      </w:r>
      <w:r w:rsidR="001A71D4">
        <w:rPr>
          <w:sz w:val="28"/>
          <w:szCs w:val="28"/>
        </w:rPr>
        <w:t>000 рублей; проведение мероприятий с несовершеннолетними – 15000 рублей</w:t>
      </w:r>
      <w:r>
        <w:rPr>
          <w:sz w:val="28"/>
          <w:szCs w:val="28"/>
        </w:rPr>
        <w:t xml:space="preserve">). </w:t>
      </w:r>
    </w:p>
    <w:p w14:paraId="0BB9DF14" w14:textId="037192E0" w:rsidR="008200BE" w:rsidRDefault="008200BE" w:rsidP="00820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исполнения мероприятий за текущий период Комплексной программы профилактики правонарушений в Качугском районе на 20</w:t>
      </w:r>
      <w:r w:rsidR="0028322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2832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годы  показал</w:t>
      </w:r>
      <w:proofErr w:type="gramEnd"/>
      <w:r>
        <w:rPr>
          <w:sz w:val="28"/>
          <w:szCs w:val="28"/>
        </w:rPr>
        <w:t xml:space="preserve">, что на территории района  большое внимание уделяется  вовлечению населения, в том числе молодёжи, в проведение культурно-массовых и спортивных мероприятий. В целях профилактики преступлений и правонарушений совместно со всеми субъектами профилактики, в том числе с сотрудниками полиции, на постоянной основе проводятся профилактические рейды. В ходе реализуемых мер по профилактике правонарушений и преступлений особое внимание уделялось обеспечению общественной безопасности при проведении массовых мероприятий, в период проведения выборов, обеспечение безопасности детей в период летней оздоровительной компании, совместной работе по профилактике лесных пожаров. Нарушений правопорядка допущено не было. </w:t>
      </w:r>
    </w:p>
    <w:p w14:paraId="74AFAA80" w14:textId="0E8B3CC9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71D4">
        <w:rPr>
          <w:sz w:val="28"/>
          <w:szCs w:val="28"/>
        </w:rPr>
        <w:t>2</w:t>
      </w:r>
      <w:r w:rsidR="0028322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планируется продолжить проведение мероприятий, направленны</w:t>
      </w:r>
      <w:r w:rsidR="005752C4">
        <w:rPr>
          <w:sz w:val="28"/>
          <w:szCs w:val="28"/>
        </w:rPr>
        <w:t>х</w:t>
      </w:r>
      <w:r>
        <w:rPr>
          <w:sz w:val="28"/>
          <w:szCs w:val="28"/>
        </w:rPr>
        <w:t xml:space="preserve"> на профилактику правонарушений и преступлений на территории района в рамках Федерального закона от 23 июня 2016 года № 182-ФЗ «Об основах системы профилактики правонарушений в Российской Федерации»  и не допустить снижения финансового обеспечения программных мероприятий, реализуемых в рамках Комплексной программы профилактики правонарушений в Качугском районе на 20</w:t>
      </w:r>
      <w:r w:rsidR="00724315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24315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14:paraId="122CDF19" w14:textId="77777777" w:rsidR="008200BE" w:rsidRPr="0094623D" w:rsidRDefault="008200BE" w:rsidP="008200BE">
      <w:pPr>
        <w:ind w:firstLine="709"/>
        <w:jc w:val="both"/>
        <w:rPr>
          <w:sz w:val="28"/>
          <w:szCs w:val="28"/>
        </w:rPr>
      </w:pPr>
    </w:p>
    <w:p w14:paraId="5E777974" w14:textId="77777777" w:rsidR="008200BE" w:rsidRPr="0094623D" w:rsidRDefault="008200BE" w:rsidP="008200BE">
      <w:pPr>
        <w:jc w:val="both"/>
        <w:rPr>
          <w:sz w:val="28"/>
          <w:szCs w:val="28"/>
        </w:rPr>
      </w:pPr>
    </w:p>
    <w:p w14:paraId="287B39E6" w14:textId="77777777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– </w:t>
      </w:r>
    </w:p>
    <w:p w14:paraId="1A68EF78" w14:textId="77777777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14:paraId="46B789F0" w14:textId="77777777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административной комиссии</w:t>
      </w:r>
      <w:r w:rsidRPr="000C19E8">
        <w:rPr>
          <w:sz w:val="28"/>
          <w:szCs w:val="28"/>
        </w:rPr>
        <w:t xml:space="preserve"> </w:t>
      </w:r>
    </w:p>
    <w:p w14:paraId="0A3390A3" w14:textId="77777777" w:rsidR="008200BE" w:rsidRPr="000C19E8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14:paraId="77406586" w14:textId="77777777" w:rsidR="008200BE" w:rsidRDefault="008200BE" w:rsidP="008200BE">
      <w:pPr>
        <w:jc w:val="right"/>
        <w:rPr>
          <w:sz w:val="28"/>
          <w:szCs w:val="28"/>
        </w:rPr>
      </w:pPr>
    </w:p>
    <w:p w14:paraId="7C83BB3D" w14:textId="77777777" w:rsidR="008200BE" w:rsidRDefault="008200BE" w:rsidP="008200BE">
      <w:pPr>
        <w:jc w:val="right"/>
        <w:rPr>
          <w:sz w:val="28"/>
          <w:szCs w:val="28"/>
        </w:rPr>
      </w:pPr>
    </w:p>
    <w:sectPr w:rsidR="0082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3"/>
    <w:rsid w:val="00011548"/>
    <w:rsid w:val="00091F31"/>
    <w:rsid w:val="000951C1"/>
    <w:rsid w:val="0018020D"/>
    <w:rsid w:val="001A4E53"/>
    <w:rsid w:val="001A71D4"/>
    <w:rsid w:val="001E3C26"/>
    <w:rsid w:val="001F7D6C"/>
    <w:rsid w:val="002076CC"/>
    <w:rsid w:val="00224265"/>
    <w:rsid w:val="0028147E"/>
    <w:rsid w:val="00283228"/>
    <w:rsid w:val="00305EA3"/>
    <w:rsid w:val="00307DCC"/>
    <w:rsid w:val="004312A6"/>
    <w:rsid w:val="00461B3D"/>
    <w:rsid w:val="004E40EB"/>
    <w:rsid w:val="00516B6B"/>
    <w:rsid w:val="00517483"/>
    <w:rsid w:val="005752C4"/>
    <w:rsid w:val="005968C1"/>
    <w:rsid w:val="0061790A"/>
    <w:rsid w:val="00635573"/>
    <w:rsid w:val="00673FC2"/>
    <w:rsid w:val="006B3B43"/>
    <w:rsid w:val="006B504C"/>
    <w:rsid w:val="006D1BF8"/>
    <w:rsid w:val="006E5166"/>
    <w:rsid w:val="00724315"/>
    <w:rsid w:val="0074052E"/>
    <w:rsid w:val="0077333E"/>
    <w:rsid w:val="007B0687"/>
    <w:rsid w:val="007B79E0"/>
    <w:rsid w:val="007F01FC"/>
    <w:rsid w:val="008200BE"/>
    <w:rsid w:val="0084634D"/>
    <w:rsid w:val="00846887"/>
    <w:rsid w:val="0087171A"/>
    <w:rsid w:val="00876A59"/>
    <w:rsid w:val="00992EDD"/>
    <w:rsid w:val="00A11D42"/>
    <w:rsid w:val="00A3313C"/>
    <w:rsid w:val="00AF2EB5"/>
    <w:rsid w:val="00B95214"/>
    <w:rsid w:val="00BB5EC5"/>
    <w:rsid w:val="00C00272"/>
    <w:rsid w:val="00C85CDF"/>
    <w:rsid w:val="00CE1614"/>
    <w:rsid w:val="00D477D9"/>
    <w:rsid w:val="00D56D8F"/>
    <w:rsid w:val="00D77E1E"/>
    <w:rsid w:val="00DB0DB8"/>
    <w:rsid w:val="00EE3D70"/>
    <w:rsid w:val="00EF3FD6"/>
    <w:rsid w:val="00F22C26"/>
    <w:rsid w:val="00FB1AFA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6B2"/>
  <w15:chartTrackingRefBased/>
  <w15:docId w15:val="{DE07EEA9-2280-47F0-B84F-781C1F5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0246-7D82-4E2E-9161-F3D508E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2020-01-13T00:44:00Z</cp:lastPrinted>
  <dcterms:created xsi:type="dcterms:W3CDTF">2019-11-28T01:43:00Z</dcterms:created>
  <dcterms:modified xsi:type="dcterms:W3CDTF">2021-12-10T08:04:00Z</dcterms:modified>
</cp:coreProperties>
</file>